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D13" w:rsidRPr="00FC2526" w:rsidRDefault="00FC2526" w:rsidP="00FC25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FC2526"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p w:rsidR="00BE76B3" w:rsidRPr="00FC2526" w:rsidRDefault="00FC2526" w:rsidP="00FC25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526">
        <w:rPr>
          <w:rFonts w:ascii="Times New Roman" w:hAnsi="Times New Roman" w:cs="Times New Roman"/>
          <w:b/>
          <w:sz w:val="24"/>
          <w:szCs w:val="24"/>
        </w:rPr>
        <w:t>Урок – 12</w:t>
      </w:r>
    </w:p>
    <w:p w:rsidR="00BE76B3" w:rsidRPr="00FC2526" w:rsidRDefault="00BE76B3" w:rsidP="00FC2526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2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Переход прилагательных в существительные</w:t>
      </w:r>
    </w:p>
    <w:bookmarkEnd w:id="0"/>
    <w:p w:rsidR="00FC2526" w:rsidRDefault="00FC2526" w:rsidP="00FC2526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2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Теоретический материал</w:t>
      </w:r>
    </w:p>
    <w:p w:rsidR="00FC2526" w:rsidRPr="00FC2526" w:rsidRDefault="00FC2526" w:rsidP="00FC2526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76B3" w:rsidRPr="00FC2526" w:rsidRDefault="00FC2526" w:rsidP="00FC2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BE76B3" w:rsidRPr="00FC2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Прилагательные могут переходить в разряд существительных. Этот процесс называется субстантивацией (от лат. </w:t>
      </w:r>
      <w:proofErr w:type="spellStart"/>
      <w:r w:rsidR="00BE76B3" w:rsidRPr="00FC2526">
        <w:rPr>
          <w:rFonts w:ascii="Times New Roman" w:eastAsia="Times New Roman" w:hAnsi="Times New Roman" w:cs="Times New Roman"/>
          <w:sz w:val="24"/>
          <w:szCs w:val="24"/>
          <w:lang w:eastAsia="ru-RU"/>
        </w:rPr>
        <w:t>substantivum</w:t>
      </w:r>
      <w:proofErr w:type="spellEnd"/>
      <w:r w:rsidR="00BE76B3" w:rsidRPr="00FC252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E76B3" w:rsidRPr="00FC2526" w:rsidRDefault="00FC2526" w:rsidP="00FC2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5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BE76B3" w:rsidRPr="00FC25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Субстантивация</w:t>
      </w:r>
      <w:r w:rsidR="00BE76B3" w:rsidRPr="00FC2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процесс, который русский язык знает издавна. </w:t>
      </w:r>
    </w:p>
    <w:p w:rsidR="00BE76B3" w:rsidRPr="00FC2526" w:rsidRDefault="00BE76B3" w:rsidP="00FC2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52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современном языке процесс субстантивации также происходит очень активно. Можно выделить большие тематические группы существительных, которые произошли от прилагательных. К ним относятся</w:t>
      </w:r>
    </w:p>
    <w:p w:rsidR="00BE76B3" w:rsidRPr="00FC2526" w:rsidRDefault="00BE76B3" w:rsidP="00BE76B3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C2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Многие слова, которые служат названиями помещений в квартире или жилом доме: передняя, гостиная, столовая, ванная, буфетная, гардеробная, бильярдная. </w:t>
      </w:r>
      <w:proofErr w:type="gramEnd"/>
    </w:p>
    <w:p w:rsidR="00BE76B3" w:rsidRPr="00FC2526" w:rsidRDefault="00BE76B3" w:rsidP="00BE76B3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Бывшие прилагательные – это и названия предприятий торговли и общественного питания, которые есть в каждом городе: булочная-кондитерская, шашлычная, пельменная, бутербродная, закусочная, рюмочная и т.д. </w:t>
      </w:r>
    </w:p>
    <w:p w:rsidR="00BE76B3" w:rsidRPr="00FC2526" w:rsidRDefault="00BE76B3" w:rsidP="00BE76B3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5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многих политических объединений, сторонников того или иного общественно-политического направления – это также нередко субстантивированные прилагательные: левые, правые, красные, белые, зеленые, коричневые.</w:t>
      </w:r>
    </w:p>
    <w:p w:rsidR="00BE76B3" w:rsidRPr="00FC2526" w:rsidRDefault="00BE76B3" w:rsidP="00BE76B3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Многие наименования представителей отдельных рас тоже прилагательные, перешедшие в разряд существительных: белый, черный, желтый, краснокожий. </w:t>
      </w:r>
      <w:proofErr w:type="gramStart"/>
      <w:r w:rsidRPr="00FC2526">
        <w:rPr>
          <w:rFonts w:ascii="Times New Roman" w:eastAsia="Times New Roman" w:hAnsi="Times New Roman" w:cs="Times New Roman"/>
          <w:sz w:val="24"/>
          <w:szCs w:val="24"/>
          <w:lang w:eastAsia="ru-RU"/>
        </w:rPr>
        <w:t>(Вспомним В. Маяковского:</w:t>
      </w:r>
      <w:proofErr w:type="gramEnd"/>
      <w:r w:rsidRPr="00FC2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"Белый ест ананас спелый, черный – гнилью моченый. </w:t>
      </w:r>
      <w:proofErr w:type="gramStart"/>
      <w:r w:rsidRPr="00FC2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Белую работу делает белый, черную работу – черный".) </w:t>
      </w:r>
      <w:proofErr w:type="gramEnd"/>
    </w:p>
    <w:p w:rsidR="00BE76B3" w:rsidRPr="00FC2526" w:rsidRDefault="00BE76B3" w:rsidP="00BE76B3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5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некоторых пород собак: борзая, гончая, легавая тоже результат субстантивации.</w:t>
      </w:r>
    </w:p>
    <w:p w:rsidR="00BE76B3" w:rsidRPr="00FC2526" w:rsidRDefault="00FC2526" w:rsidP="00BE76B3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BE76B3" w:rsidRPr="00FC2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субстантивации меняются семантические, морфологические и синтаксические свойства бывших прилагательных. </w:t>
      </w:r>
      <w:proofErr w:type="gramStart"/>
      <w:r w:rsidR="00BE76B3" w:rsidRPr="00FC25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они обозначают предмет, а не признак, приобретают самостоятельный род, изменяются по падежам и числам; причем, как и некоторые существительные, субстантивированные прилагательные употребляются в форме только одного числа: жаркое, горячее, сладкое, заливное (только единственное); родные, близкие (только множественное).</w:t>
      </w:r>
      <w:proofErr w:type="gramEnd"/>
      <w:r w:rsidR="00BE76B3" w:rsidRPr="00FC2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Субстантивированные прилагательные могут, в свою очередь, иметь при себе определения: "светлая гостиная", "кооперативная пельменная", "первоклассный портной". В предложении субстантивированные прилагательные являются преимущественно подлежащим или дополнением ("Закусочная открывается в 10 часов" – "Открыли прекрасную закусочную").</w:t>
      </w:r>
    </w:p>
    <w:p w:rsidR="00BE76B3" w:rsidRPr="00FC2526" w:rsidRDefault="00BE76B3" w:rsidP="00BE76B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E76B3" w:rsidRPr="00BE76B3" w:rsidRDefault="00BE76B3" w:rsidP="00BE76B3">
      <w:pPr>
        <w:jc w:val="center"/>
        <w:rPr>
          <w:rFonts w:ascii="Times New Roman" w:hAnsi="Times New Roman" w:cs="Times New Roman"/>
          <w:sz w:val="28"/>
        </w:rPr>
      </w:pPr>
    </w:p>
    <w:sectPr w:rsidR="00BE76B3" w:rsidRPr="00BE76B3" w:rsidSect="00BE76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F3403"/>
    <w:multiLevelType w:val="hybridMultilevel"/>
    <w:tmpl w:val="CB0AC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E76B3"/>
    <w:rsid w:val="000A54CD"/>
    <w:rsid w:val="0019298E"/>
    <w:rsid w:val="0065592C"/>
    <w:rsid w:val="00BE76B3"/>
    <w:rsid w:val="00FC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6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1864</Characters>
  <Application>Microsoft Office Word</Application>
  <DocSecurity>0</DocSecurity>
  <Lines>15</Lines>
  <Paragraphs>4</Paragraphs>
  <ScaleCrop>false</ScaleCrop>
  <Company>Grizli777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Галина</cp:lastModifiedBy>
  <cp:revision>3</cp:revision>
  <dcterms:created xsi:type="dcterms:W3CDTF">2016-05-15T18:02:00Z</dcterms:created>
  <dcterms:modified xsi:type="dcterms:W3CDTF">2020-10-28T14:03:00Z</dcterms:modified>
</cp:coreProperties>
</file>